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39" w:rsidRDefault="00034039" w:rsidP="00034039">
      <w:pPr>
        <w:jc w:val="center"/>
        <w:rPr>
          <w:rFonts w:ascii="Nikosh" w:eastAsia="Nikosh" w:hAnsi="Nikosh" w:cs="Nikosh"/>
          <w:b w:val="0"/>
          <w:color w:val="000000"/>
          <w:sz w:val="40"/>
          <w:szCs w:val="40"/>
          <w:cs/>
          <w:lang w:bidi="bn-BD"/>
        </w:rPr>
      </w:pPr>
      <w:r w:rsidRPr="00394DD0">
        <w:rPr>
          <w:rFonts w:ascii="Nikosh" w:eastAsia="Nikosh" w:hAnsi="Nikosh" w:cs="Nikosh"/>
          <w:b w:val="0"/>
          <w:color w:val="000000"/>
          <w:sz w:val="40"/>
          <w:szCs w:val="40"/>
          <w:u w:val="single"/>
          <w:cs/>
          <w:lang w:bidi="bn-BD"/>
        </w:rPr>
        <w:t>ছক‘‘খ’’ নিবন্ধিক বেসরকারী এতিমখানা/ প্রতিষ্ঠানের তালিকা</w:t>
      </w:r>
      <w:r w:rsidRPr="00394DD0">
        <w:rPr>
          <w:rFonts w:ascii="Nikosh" w:eastAsia="Nikosh" w:hAnsi="Nikosh" w:cs="Nikosh"/>
          <w:b w:val="0"/>
          <w:color w:val="000000"/>
          <w:sz w:val="40"/>
          <w:szCs w:val="40"/>
          <w:cs/>
          <w:lang w:bidi="bn-BD"/>
        </w:rPr>
        <w:t xml:space="preserve"> </w:t>
      </w:r>
      <w:r>
        <w:rPr>
          <w:rFonts w:ascii="Nikosh" w:eastAsia="Nikosh" w:hAnsi="Nikosh" w:cs="Nikosh"/>
          <w:b w:val="0"/>
          <w:color w:val="000000"/>
          <w:sz w:val="40"/>
          <w:szCs w:val="40"/>
          <w:cs/>
          <w:lang w:bidi="bn-BD"/>
        </w:rPr>
        <w:t>–</w:t>
      </w:r>
    </w:p>
    <w:p w:rsidR="00034039" w:rsidRPr="00394DD0" w:rsidRDefault="00034039" w:rsidP="00034039">
      <w:pPr>
        <w:jc w:val="center"/>
        <w:rPr>
          <w:rFonts w:ascii="Times New Roman" w:hAnsi="Times New Roman" w:cs="Times New Roman"/>
          <w:b w:val="0"/>
          <w:bCs/>
          <w:color w:val="000000"/>
          <w:sz w:val="40"/>
          <w:szCs w:val="40"/>
        </w:rPr>
      </w:pPr>
    </w:p>
    <w:tbl>
      <w:tblPr>
        <w:tblW w:w="15998" w:type="dxa"/>
        <w:jc w:val="center"/>
        <w:tblInd w:w="4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1440"/>
        <w:gridCol w:w="4402"/>
        <w:gridCol w:w="2111"/>
        <w:gridCol w:w="1550"/>
        <w:gridCol w:w="1405"/>
        <w:gridCol w:w="1635"/>
        <w:gridCol w:w="1521"/>
        <w:gridCol w:w="1024"/>
      </w:tblGrid>
      <w:tr w:rsidR="00034039" w:rsidRPr="002A7430" w:rsidTr="00034039">
        <w:trPr>
          <w:trHeight w:hRule="exact" w:val="883"/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ক্রঃ নং</w:t>
            </w: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উপজেলার/ কার্যালয়ের নাম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tabs>
                <w:tab w:val="center" w:pos="2186"/>
                <w:tab w:val="right" w:pos="4372"/>
              </w:tabs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ab/>
              <w:t>এতিমখানার নাম ও ঠিকানা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ab/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নিবন্ধন নং ও তারিখ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ক্যাপিটেশন গ্রান্ট প্রাপ্ত নিবাসীর সংখ্যা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এতিমখানা / প্রতিষ্ঠানের জমির পরিমান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</w:pPr>
            <w:r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মন্ত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ব্য</w:t>
            </w:r>
          </w:p>
          <w:p w:rsidR="00034039" w:rsidRPr="002A7430" w:rsidRDefault="00034039" w:rsidP="00CB6604">
            <w:pPr>
              <w:jc w:val="center"/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</w:pPr>
          </w:p>
          <w:p w:rsidR="00034039" w:rsidRPr="002A7430" w:rsidRDefault="00034039" w:rsidP="00CB6604">
            <w:pPr>
              <w:jc w:val="center"/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</w:pPr>
          </w:p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</w:t>
            </w: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৯</w:t>
            </w: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ফকিরহাট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কারামতিয়া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ফকিরহাট, বাগেরহাট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খু. ১০২/৭৪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১৮/০৪/৭৪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তেকাটিয়া দেয়াপাড়া বঙ্গবন্ধু এতিমখানা।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তেকাটিয়া, ডাকঃ- ভাংগনপাড়, ফকিরহাট, বাগেরহাট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২৪৭/৯৯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১২/০১/৯৯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১০/১০/১৮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তেকাটিয়া মোহাম্মাদিয়া এতিমখানা ও কারিগরী প্রশিক্ষণ কেন্দ্র,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গ্রাম-তেকাটিয়া, ডাকঃ- ভাংগনপাড় বাজার, 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৪৫৩/০১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১৪/০৬/০১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১৬/০৪/১৭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আলহেরা ইয়াতিমখানা ও কারিগরী প্রশিক্ষণ কেন্দ্র। টাউন নওয়াপাড়া,ফকিরহাট,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৫০৬/০২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২২/০৫/০২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৩৫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চাকুলী ইসলামিয়া ইয়াতিমখানা ও শিশু সদন।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গ্রাম-চাকুলি, ডাকঃ- 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বাগের- ২৮৩/৯৯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১৫/০৯/৯৯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৬৫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FF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শ্রী শ্রী হরিচাদ সেবাশ্রম। গ্রামঃ- গুড়গুড়িয়া,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ডাকঃ- কলকলিয়া, 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৫৯১/০৩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০৩/১০/০৩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Vrinda" w:hAnsi="Vrinda" w:cs="Vrinda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৩৩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৩০/০৬/১৮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ছোট খাজুরা হাফেজিয়া মাদ্রাসা ও এতিমখানা।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গ্রামঃ- ছোটখাজুরা, ডাকঃ-লখপুর, 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৬৪২/০৪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১/০৬/০৪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০৯/১০/১৮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খানজাহানপুর মোহাম্মাদিয়া  জসিম উদ্দিন মোড়ল এতিমখানা ও মাদ্রাসা লিলস্নাহ বোডিং। গ্রাম+ডাকঃ- সিংগাতী, ফকিরহাট 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৬৫৮/০৪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০১/১২/০৪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১৭/০৮/১৭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খান ওয়াজেদ আলী মেমোরিয়াল এতিমখানা ও মাদ্রাসা।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গ্রাম-পাগলা দেয়াপাড়া, সাতশৈয়া, 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৭৩৯/০৬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২৬/০৯/০৬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২৪/০৯/১৮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ঐ 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বৈলতলী দারম্নসসুন্নাত ছালেহিয়া কমপেস্নক্স ইয়াতিমখানা।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গ্রাম-বৈলতলী, ডাকঃ-গাবখালী, 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৮৭১/১০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০৪/০৭/১০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৩৫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৯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২৪/০৯/১৮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আলহাজ্ব শেখ মোহাম্মদ আলী ইয়াতিমখানা।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ধনপোতা, ডাকঃ-বেতাগা, ফকিরহাট, বাগেরহাট।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বাগের. ৯২৬/১২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২/১২/১২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Vrinda" w:hAnsi="Vrinda" w:cs="Vrinda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৩৩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১০/১০/১৬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034039" w:rsidRPr="002A7430" w:rsidTr="00034039">
        <w:trPr>
          <w:trHeight w:hRule="exact" w:val="523"/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রামপাল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খেজুর মহল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খেজুর মহল,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৮৮/২০০০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২৬/০৯/২০০০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২৪/০১/১৭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প্রসাদনগর আফাজ উদ্দিন ইয়াকুবীয়া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প্রসাদ নগর, রামপাল,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রেজিঃ নং-১১৮/৯৬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 ১৫/০৬/৯৬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৫০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১.৫২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১৭/০৮/১৭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আবু বকর সিদ্দিকীয়া দারম্নল মাদ্রাসা এতিমখানা ও কারিগরি প্রশিক্ষণ কেন্দ্র, গৌরম্ভা, রামপাল,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৫৪২,/০২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১৭/১২/০২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০২/০৬/১৬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ঝনঝনিয়া সিদ্দিকিয়া এতিমখানা, ঝনঝনিয়া,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৫৬৮/০৩,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১০/০৫/০৩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৫৩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১০/০৮/১৭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কেরামতিয়া শিশু সদন, শরাফপুর, রামপাল, বাগেরহাট।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৬২৯/০৪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২১/০৭/০৪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২৬/০৪/১৮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সোনাতুনিয়া মাদ্রাসা ও এতিমখানা, সোনাতুনিয়া,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৪৯৩/০২,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৩১/০১/০২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২.৪১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১২/০৬/১৮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ইসলামাবাদ সিদ্দিকিয়া এতিমখানা, ইসলামাবাদ,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৪৭২/০১,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০২/১০/০১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৫০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১৩/০৮/১৭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হাজী নয়ন সরদার এতিমখানা, রামপাল, বাগেরহাট।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৫২৮/০২,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১৫/০৯/০২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২৬/০৪/১৮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গোবিন্দপুর এতিমখানা ও লিলস্নাহ বোর্ডিং,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খুঃ-২৮৩/৮২,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০৭/০৪/৮২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১৪২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২৮/১১/১৬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কাশিপুর আলীপুর হাজী আরিফিয়া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কাশিপুর বাইনতলা,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৫১৯/০২,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০৫/০৮/০২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২২/০৬/১৫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আলহাজ্ব সুফিয়া বেগম মহিলা দাখিল মাদ্রাসা ও এতিমখানা, ফয়লাহাট,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২৩৯/৯৮,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২৭/১০/৯৮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বাঁশতলী খোরমাতলা হাফিজিয়া মাদ্রাসা লিলস্নাহ বোডিং এতিমখানা,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৬৩০/০৪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২১/০৭/০৪ইং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৫০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২০/১১/১৬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শরাফপুর মোহাম্মাদীয়া  ইয়াতিমখানা,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২০৩/৯৮,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২৫/০৩/৯৮ইং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১০/০৮/১৭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ফাতিমাতুজ্জোহরা মহিলা এতিমখানা, ইসলামাবাদ,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৩৫০/২০০০,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২৮/০২/২০০০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৮৯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১০/০৫/১৮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আলহাজ্ব আফছার উদ্দিন এতিমখানা সমেত্মাষপুর,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১৬৩/৯৭,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৩১/০৭/৯৭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৬২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৯০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গাজী ফজলুর রহমান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বারম্নইপাড়া, চাকশ্রী বাজার,  রামপাল, বাগেরহাট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২১৫/৯৮,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১০/০৫/৯৮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আলহাজ তফসির উদ্দিন ইয়াতিমখানা,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কুমলাই,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২৫৮/৯৯,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২৬/০৪/৯৯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মলিস্নকের বেড়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রামপাল,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১৫৩/৯৭,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২২/০৬/৯৭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৬২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১০/০৮/১৭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কালেখার বেড় খানজাহান আলী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নং-৪০৭/২০০০,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২১/১২/২০০০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০৫/০৯/১৬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রোকেয়া বেগম ইয়াতিমখানা,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কুমলাই,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রেজিঃ নং- ৪৯০/০২,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২৩/০১/০২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০৮ 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৫২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১২/১০/১৪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ভোজপাতিয়া বাগে জান্নাত হাফেজিয়া মাদ্রাসা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ভোজপাতিয়া, রামপাল,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৭১৬/০৬,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৩০/০৩/০৬ইং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০৮ 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৫২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০৩/০৬/১৩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জিন্নুরাইন হাফেজিয়া মাদ্রাসা ও এমিতখানা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আদাঘাট, গৌরম্ভা, রামপাল,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৭৩১/০৬,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তাং-৩০/০৫/০৬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৩০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০৩/০৬/১৮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কাপাশডাঙ্গা হাফেজিয়া ও ফোরকানিয়া মাদ্রাসা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কাপাশডাঙ্গা, রামপাল,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৭৩৩/০৬,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১৮/০৬/০৬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৩৪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শেখ আঃ হামিদ ও কুলসুমা বেগম এতিমখানা, হেফজখানা ও লিল্লাহ বোডিং, সোনাতুনিয়া, রামপাল, বাগেরহাট,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৭৩৪/০৬,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তাং-১৮/০৬/০৬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৫৫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বাইনতলা চাকশ্রী নেছারিয়া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চাকশ্রী, বাইনতলা, রামপাল, বাগেরহাট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৭২০/০৬,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১৮/০৫/০৬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৩৯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০১/০২/১৬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আলহাজ্ব মোসলেম উদ্দিন ও রিজিয়া বেগম কমপেস্নক্স ইয়াতিমখানা, হাফেজখানা ও কারিগরী প্রশিক্ষণ কেন্দ্র, ভাগা,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৭৩০/০৬,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৩০/০৫/০৬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০০ 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৪০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১৯/০৬/১৩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চাদপুর শংকর নগর শামছুল উলুম সিদ্দিকিয়া এতিমখানা, চাদপুর, উজলকুড়,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নং-৭৩৮/০৬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১৪/০৯/০৬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৬৯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পেড়িখালী সিকিরডংগা হাফেজিয়া মাদ্রাসা ও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সিকিরডংগা, পেড়িখালী,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৭৯৯/০৭ 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০৪/১১/০৭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৫০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হালিমাতুস সাদিয়া(রাঃ) মহিলা ইয়াতিমখানা,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গ্রাম+ডাকঃ- খেজুরমহল, রামপাল,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বাগের-৮৬৮/১০</w:t>
            </w:r>
          </w:p>
          <w:p w:rsidR="00034039" w:rsidRPr="002A7430" w:rsidRDefault="00034039" w:rsidP="00CB6604">
            <w:pPr>
              <w:tabs>
                <w:tab w:val="left" w:pos="1515"/>
                <w:tab w:val="center" w:pos="2234"/>
              </w:tabs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১৪/০৬/১০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১২/০৬/১৮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ল্লা</w:t>
            </w:r>
            <w:proofErr w:type="spellEnd"/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হাট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উদয়পুর জামেয়া হালিমিয়া এতিম খানা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মোলস্নাহাট,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 খুঃ- ১৭১/৭৭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১৯/১২/৭৭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৪৪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২৩/১২/০৮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কাহালপুর মোল্লারকুল নজীর করিম তবলীগুল ইসলাম এতিমখানা, কাহালপুর, মোলস্নাহাট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৫৩/৮৮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২৪/১২/৮৮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০৯/০৮/১৬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আহমাদিয়া সামছুল উলুম বড়ঘাট কবর স্থান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 কুলিয়া, মোলস্নাহাট 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১৪৫/৯৭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তাং-২২/০৫/৯৭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৮২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মেঝরা গাওলা সামছুল উলুম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গাওলা বাজার,</w:t>
            </w: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bidi="bn-BD"/>
              </w:rPr>
              <w:t xml:space="preserve">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মোলস্নাহাট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৪৪৩/০১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১৭/০৫/০১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৩৫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১৫/০৩/১৭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মাতারচর ফজলুল উলুম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মাতারচর, বুড়িগাংনী,</w:t>
            </w: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bidi="bn-BD"/>
              </w:rPr>
              <w:t xml:space="preserve">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মোলস্নাহাট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৫৬৫/০৩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তাং-০৫/০৪/০৩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কে,এন আড়ুয়াডিহি মাদ্রাসা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কোদালিয়া, মোলস্নাহাট 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৬৩৩/০৪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তাং-০৫/০৮/০৪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 একর ৯৯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১৯/০৮/১৮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সিংগাতী শাসন দারম্নল উলুম মাদ্রাসা ও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মোলস্নাহাট 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৬৮৭/০৫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তাং-০৪/০৫/০৫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শাসন উত্তরপাড়া  বলস্নাহাটী শাসন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কাসন, চুনখোলা, মোলস্নাহাট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বাগের-৯০০/১১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তাং-২৪/০১/১১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৬১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২৬/০১/১৭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আবেদপুর ঠেংগারগাতী আমেনা বেগম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আবেদপুর, নগরকান্দি বাজার,</w:t>
            </w: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bidi="bn-BD"/>
              </w:rPr>
              <w:t xml:space="preserve">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মোলস্নাহাট।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বাগের-৯০৭/১১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তাং-২৭/০২/১১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২৫/০১/১৭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গাংনী ইসলামিয়া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গ্রাম-গাংনী, পোঃ পাক গাংনী,মোলস্নাহাট,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বাগের-৯২৯/১৩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তাং-২১/০৫/২০১৩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৩৬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২৫/০৩/১৮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trHeight w:hRule="exact" w:val="721"/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কচুয়া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মঘিয়া এতিমখানা ও লিলস্নাহ্ বোডিং,</w:t>
            </w:r>
          </w:p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গ্রাম+ পোষ্ট- মঘিয়া, কচুয়া, বাগেরহাট,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৬৮৬/০৫</w:t>
            </w:r>
          </w:p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তাং-০৪/০৫/০৫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৯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চরসোনাকুড় এতিমখানা,</w:t>
            </w:r>
          </w:p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চরসোনাকুড়, পোষ্ট- আন্ধারমনিক, কচুয়া, বাগেরহাট,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খুঃ ১৯১/৭৮</w:t>
            </w:r>
          </w:p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১২/১২/৭৮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৫৫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৬৮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০৯/০৯/১৮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  <w:vAlign w:val="center"/>
          </w:tcPr>
          <w:p w:rsidR="00034039" w:rsidRPr="002A7430" w:rsidRDefault="00034039" w:rsidP="00CB6604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  <w:vAlign w:val="center"/>
          </w:tcPr>
          <w:p w:rsidR="00034039" w:rsidRPr="002A7430" w:rsidRDefault="00034039" w:rsidP="00CB6604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নূরজাহানপুর মাদ্রাসা ও এতিমখানা, গ্রাম+পোষ্ট- নূরজাহানপুর,কচুয়া,বাগেরহাট, </w:t>
            </w:r>
          </w:p>
        </w:tc>
        <w:tc>
          <w:tcPr>
            <w:tcW w:w="2111" w:type="dxa"/>
            <w:vAlign w:val="center"/>
          </w:tcPr>
          <w:p w:rsidR="00034039" w:rsidRPr="002A7430" w:rsidRDefault="00034039" w:rsidP="00CB6604">
            <w:pPr>
              <w:spacing w:before="100" w:after="100" w:line="240" w:lineRule="exact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৫০৫/০২ </w:t>
            </w:r>
          </w:p>
          <w:p w:rsidR="00034039" w:rsidRPr="002A7430" w:rsidRDefault="00034039" w:rsidP="00CB6604">
            <w:pPr>
              <w:spacing w:before="100" w:after="100" w:line="240" w:lineRule="exact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তাং-২২/০৫/০৫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২৮/০৩/১৮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চিতলমারী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আলহাজ্ব আবুল খায়ের মোলস্না স্মৃতি শিশু সদন এবং আর্থ-সামাজিক উন্নয়ন ও স্বাস্থ্য সেবা ফাউন্ডেশন, বড়বাড়িয়া, চিতলমারী,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৭১০/০৬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২৬/০২/০৬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৩৫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২৬/০২/০৮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রহমতপুর হেমায়েতিয়া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রহমতপুর, চিতলমারী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২৭৪/৯৯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০৩-০৮-৯৯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৩০/০৮/১০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বড়গুনী মদিনাতুল উলুম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বড়গুনী, চিতলমারী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৩৯৭/২০০০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০৬-১১-২০০০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৯০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২৫/১০/১৫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শামসুল উলুম খাদেমুল ইসলাম ঘোলা মাদ্রাসা ও ইয়াতিমখানা, ঘোলা, চিতলমারী ঘোলা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৪৮৫/০২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০৩-০১-০২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৫২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৩০/০১/১১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চরকচুড়িয়া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চরকচুড়িয়া চিতলমারী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বাগের- ৫১/৮৮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০৮/১২/৮৮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২৬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২৫/১০/১৬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বটতলা নুরানী কেরাতিয়া এতিমখানা ও মাদ্রাসা,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বটতলা, উমাজুড়ি, চিতলমারী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৪০৩/২০০০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৭/১২/২০০০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৩৩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>০৩/০২/১৩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শ্রী শ্রী কাশীকৃষ্ণ অনাথ আশ্রম,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বোয়ালিয়া, চিতলমারী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খুঃ-৬০/৭২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১৪-৯-৭২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৩৬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>৩০/০৬/১২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পুরানবাড়ী ডোবাতলা ইসলামিয়া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পুরানবাড়ী, বাংলাবাজার, চিতলমারী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বাগের-৮৭৫/১০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তাং-২৪/০৮/১০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৩৩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০৭/০২/১৭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spacing w:line="264" w:lineRule="auto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মোড়েলগঞ্জ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হাজী সফিজউদ্দিন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কালিকাবাড়ীর হাট,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নং-২৬২/৯৯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১৯/০৫/৯৯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৩৮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০১/০৪/০২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হাবিবুলস্নাহ আবাদ আউলিয়া ইসলামিয়া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হাবিবুলস্নাহ আবাদ,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নং-৫৮/৮৯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তাং০৬/০৪/৮৯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৯৭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১.৩৪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উত্তর কচুবনিয়া রহমানিয়া স্মৃতি এমিতখানা,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কচুবনিয়া , মোড়েলগঞ্জ,বাগেরহাট,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৫৩৫/০২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তাং০৭/১০/০২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১.১৭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রাজৈর নেছারিয়া লিলস্নাহ বোর্ডিং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রাজৈর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নং-৫০/৮৮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০৬/১২/৮৮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আহম্মাদীয়া এতিমখানা ও সমাজকল্যাণ সমিতি,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গোদাড়া,  ফকিরবাড়ী, মোড়েলগঞ্জ, বাগেরহাট। 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নং-৪৮/৮৮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২৭/১১/৮৮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৩৮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২৭/০৮/০৮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সালেহা খাতুন মহিলা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শরিয়তগঞ্জ, সন্যাসী বাজার, মোড়েলগঞ্জ, বাগেরহাট,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নং-৫৩৯/০২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তাং১৬/১১/০২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৩৫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১২/০৯/১৩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সেলিমগড় পাথরিয়া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পাথরিয়া,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খুঃ-১৪৮/৭৬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১৫/১২/৭৬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৩৬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১৬/০৫/০৪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কে,জি, এস, এতিমখানা ও শিশু কল্যান সংস্থা,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ঘষিয়াখালী,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খুঃ-১৮৮/৭৮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২২/১২/৭৮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৯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নেহালখালী মোহাম্মাদিয়া দারম্নল সুন্নাহ হাফিজিয়া মাদ্রাসা ও এতিমখানা, নেহালখালী  ঢেপুয়ার পাড়া, মোড়েলগঞ্জ, বাগেরহাট। 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নং-৬১০/০৪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১৩/০৩/০৪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বদনীভাঙ্গা হাজি রফিজউদ্দিন স্মৃতি ইয়াতিমখানা ও পাঠাগার, বদনীভাঙ্গা 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নং-৬৬৬/০৫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০২/০২/০৫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৩৪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১৪/০৩/১৭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মধ্য বলয়বুনিয়া আজিজিয়া সুলতানুল উলুম কওমী মাদ্রাসা ও এতিমখানা, মধ্য বলয়বুনিয়া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নং-২৬৩/৯৯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১৯/০৫/৯৯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৩৭ 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১২/০৯/১৩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পঞ্চগ্রাম সম্মিলিত মোহাম্মাদীয়া (সাঃ)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মঠবাড়ী, সোমাদ্দার খালী, 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নং-১৫৪/৯৭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২৯/০৬/৯৭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৩৬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>২২/০৭/১৮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নুরম্নল ইসলাম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জামিরতলা, পি.সি বারইখালী,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নং-৩১১/৯৯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০২/১২/৯৯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>২৭/০৮/০৯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নিশানবাড়িয়া মোহাম্মাদীয়া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নিশানবাড়িয়া,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নং-৩০৮/৯৯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০৭/১১/৯৯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৪৫</w:t>
            </w:r>
            <w:proofErr w:type="spellStart"/>
            <w:r w:rsidRPr="002A7430">
              <w:rPr>
                <w:rFonts w:ascii="Vrinda" w:hAnsi="Vrinda" w:cs="Vrinda"/>
                <w:b w:val="0"/>
                <w:bCs/>
                <w:color w:val="000000"/>
              </w:rPr>
              <w:t>শতক</w:t>
            </w:r>
            <w:proofErr w:type="spellEnd"/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০১/০৫/১২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এম,এ, আজিজ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কাঠালতলা,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নং-৬৮৩/০৫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২০/০৪/০৫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৭৫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আবু হুরায়রা (রঃ)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নং-৫৩০/০২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১৫/০৯/০২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বি,কে জিলবুনিয়া সিনিয়র মাদ্রাসা সংলগ্ন সম্মিলিত লিলস্নাহ বোডিং ও এতিমখানা, বি,কে জিলবুনিয়া, কুমারখালী,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নং-৪১২/০১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১০/০১/০১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৬৪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আমতলী ইসলামীয়া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আমতলী,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নং-১১০/৯৪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১৮/০৪/৯৪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৪৭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আলহাজ্ব রহমাতিয়া (রহম আলী) স্মৃতি শিশু সদন,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সরালিয়া,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নং-১৪৭/৯৭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২২/০৫/৯৭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৪৩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>০৬/০৮/১৭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সন্যাসী, বরিশাল, ডাঃ মোজাম্মেল হোমেন এতিমখানা, সন্যাসী,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নং-২৪৫/৯৮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তাং৩০/১২/৯৮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>০৯/০৭/১৭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উত্তর গুলিশাখালী হাফেজিয়া মাদ্রাসা ও হাসানিয়া ইয়াতিমখানা,  গুলিশাখালী,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নং-৬৪৫/০৪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১৩/১০/০৪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৩৫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১৩/১০/০৪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আলজামেয়াতুল ইসলামিয়া দারম্নল উলুম মুহিউচ্ছুন্নাহ এতিমখানা, বলভদ্রপুর, বাধাল বাজার, মোড়েলগঞ্জ।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নং-৮৩৭/০৮,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১৭/১১/০৮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৩২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2A7430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দারম্নল কোর-আন ইসলামিয়া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2A7430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ছোট বাদুরা, মোড়েলগঞ্জ, বাগেরহাট,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নং-৮৩৮/০৮,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তাং-১৭/১১/০৮ 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১৬.৫০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আলহাজ্ব অহেজ উদ্দিন মেমোরিয়াল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ফুলহাতা,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৭১৩/০৬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২৮/০২/০৬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২৩/০৮/১০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আলপনা রানী হালদার অনাথ আশ্রম,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সূর্যমূখী হালদার বাড়ী, সুতালড়ী,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৭০২/০৫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০৮/১২/০৫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৩৫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০৮/০২/০৫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মুফতি মাওলানা আবদুস সাত্তার ইয়াতিমখানা ও পাঠাগার,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সুবরাজকাঠি, মোড়েলগঞ্জ, বাগেরহাট। 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রেজি-৬৯৯/০৫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২৪/১১/০৫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৩৬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১০/০৪/০৮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গুলিশাখালী ফাজিল মাদ্রাসা সংলগ্ন ইয়াতিমখানা,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গুলিশাখালী,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রেজি-৭০০/০৫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৩০/১১/০৫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১০/০৬/১০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ওলামাগঞ্জ ইসলামিয়া এতিম খানা, ওলামাগঞ্জ,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রেজি-৪৭/৮৮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১৯/১১/৮৮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৩৬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মাহমুদা ইব্রাহিম আদর্শ পাঠগার ও ইয়াতিমখানা,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মদিনাবাদ, গোদাড়া ফকিরবাড়ী,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৭০১/০৫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৩০/১১/০৫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২২/১১/০৫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খারইখালী বহুমুখী সমাজকল্যাণ সমিতি ও ইয়াতিমখানা,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খারইখালী 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৭০৫/০৫ 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২৯/১২/০৫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১৯/১০/০৯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কালাচাদ শাহ সংলগ্ন হাজী আবদুল হমিদ হাফিজিয়া মাদ্রাসা এতিমখানা লিলস্নাহ বোডিং,বারইখালী,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৭০৬/০৫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২৯/১২/০৫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৩৮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২৯/১২/০৫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পঞ্চকরণ ইসলামী সমাজকল্যাণ পরিষদ ও ইয়াতিমখানা,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পঞ্চকরণ, 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৭১২/০৬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২৮/০২/০৬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২৮/০২/০৬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সামাজিক উন্নয়ন সহযোগী সংস্থা ও ইয়াতিমখানা,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৭১৬/০৬ 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২২/০৩/০৬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হ্যাড়মা যুব সমাজকল্যাণ সমিতি ও ইয়াতিমখানা,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হ্যাড়মা, মোড়েলগঞ্জ,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রেজি-৭২৩/০৬ 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তাং- ২৫/০৫/০৬ 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২৪/০৯/০৬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ইসলামী আদর্শ শিশু সদন কেরাতুল কোরান হাফিজিয়া মাদ্রাসা, গ্রাম- পাঠামারা, ডাকঃ- ছোট বাদুরা, মোড়েলগঞ্জ।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১৭৪/৯৭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৮/১০/৯৭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পশ্চিম চিপা বারম্নইখালী বৈশাখী যুব সংগঠন ও ইয়াতিমখানা,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পি. বারম্নইখালী, মোড়েলগঞ্জ,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৭২৭/০৬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২৯/০৫/০৬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২৯/০৫/০৬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পীর শাহ কামাল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গ্রাম+পোঃ- বৌলপুর, মোড়েলগঞ্জ, 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৩১৯/৮৩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০৪/০৫/৮৩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২২/০৩/১২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আয়শা ছিদ্দিকা রহমানিয়া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গ্রাম-খালকুলা,পোঃ দৈবজ্ঞহাটি,মোড়েলগঞ্জ,বাগেরহাট।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রেজি-৯৩৩/১৮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০২/১০/১৮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০২/১০/১৮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rPr>
                <w:rFonts w:ascii="NikoshBAN" w:eastAsia="NikoshBAN" w:hAnsi="NikoshBAN" w:cs="NikoshBAN"/>
                <w:b w:val="0"/>
                <w:bCs/>
                <w:color w:val="FF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শরণখোলা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ইসলামী পাঠাগার ও ইয়াতিমখানা সমাজকল্যাণ পরিষদ,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নলবুনিয়া,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নং-৭০৪/০৫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২৮/১২/০৫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২৮/১২/০৩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আমড়াগাছিয়া হাছানিয়া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আমড়াগাছিয়া,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রেজিঃনং-বাগের৭৩/৯০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২৬/৫/৯০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৪৭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মালিয়া মোফাজ্জেল হোসেন শিশুসদন(এতিমখানা),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বাংলাবাজার,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বাগের-৯৭/ ৯২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৩১/১০/৯২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৫০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১৬/০৪/১৭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দক্ষিন সোনাতলা ইসলামিয়া এতিমখানা,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দক্ষিন সোনাতলা,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নং-১৩১/৯৭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২৯/০১/৯৭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০৪/০৭/১৭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FF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রায়েন্দাবাজার ইসলামিয়া সিনিয়র মাদ্রাসা সংলগ্ন লতিফিয়া এতিমখানা ও লিলস্নাহ বোডিং, রায়েন্দাবাজার,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নং-৩৩২/২০০০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তাং-১৫/০২/২০০০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১৭/০২/৯৯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FF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বড় রাজাপুর খন্দকার ইয়াসিন স্মৃতি সমাজকল্যাণ ট্রাস্ট ও এতিমখানা, বড় রাজাপুর, নলবুনিয়া,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নং-৩৮০/২০০০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১৬/০৮/২০০০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২৫/০৩/২০০০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নূরানী তালিমুল কুরআন মাদ্রাসা এবং ওয়াজেদিয়া এতিমখানা, উত্তর রাজাপুর ভোলার পাড়,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রেজিঃনং৪৪০/০১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তাং-১৯/০৪/০১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৬৬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৩০/০৬/১৮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আল-ফালাহ ইসলামিয়া এতিমখানা,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মালিয়া, জনতা, শরণখোলা,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নং-৮২৮/০৮ 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১০/০৭/০৮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৮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৫০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০৬/০৩/১৮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মাহাদিয়াত আলী শিশু সদন ও এতিমখানা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মালিয়া,জনতা, শরণখোলা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নং-৯১৯/১১</w:t>
            </w:r>
          </w:p>
          <w:p w:rsidR="00034039" w:rsidRPr="002A7430" w:rsidRDefault="00034039" w:rsidP="00CB6604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তাং-৩০/১১/১১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৭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একর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১৮/০৭/১৮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FF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সদর, বাগেরহাট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খানপুর ইসলামিয়া ইয়াতিমখানা ও শিশু সদন , </w:t>
            </w:r>
          </w:p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গ্রাম+পোঃ- খানপুর, বাগেরহাট।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নং-১১৯/৯৬ </w:t>
            </w:r>
          </w:p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১/১২/৯৬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spacing w:line="288" w:lineRule="auto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০৪/০৩/১৩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FF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হাকিমপুর ইসলামিয়া শিশু সদন, </w:t>
            </w:r>
          </w:p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হাকিমপুর, বাগেরহাট সদর,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নং-২১৩/৯৮ </w:t>
            </w:r>
          </w:p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০৫/০৫/৯৮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spacing w:line="288" w:lineRule="auto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৬০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২৯/০১/১৪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খানজাহান আলী ট্রাস্ট ও এতিমখানা, পঁচাদিঘীর পাড়, বাদেকাড়াপাড়, বাগেরহাট, </w:t>
            </w:r>
          </w:p>
        </w:tc>
        <w:tc>
          <w:tcPr>
            <w:tcW w:w="2111" w:type="dxa"/>
          </w:tcPr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নং-২১৯/৯৮ </w:t>
            </w:r>
          </w:p>
          <w:p w:rsidR="00034039" w:rsidRPr="002A7430" w:rsidRDefault="00034039" w:rsidP="00CB6604">
            <w:pPr>
              <w:spacing w:line="288" w:lineRule="auto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১৪/০৫/৯৮</w:t>
            </w:r>
          </w:p>
        </w:tc>
        <w:tc>
          <w:tcPr>
            <w:tcW w:w="1550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৪৮</w:t>
            </w:r>
          </w:p>
        </w:tc>
        <w:tc>
          <w:tcPr>
            <w:tcW w:w="1405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</w:t>
            </w:r>
          </w:p>
        </w:tc>
        <w:tc>
          <w:tcPr>
            <w:tcW w:w="1635" w:type="dxa"/>
          </w:tcPr>
          <w:p w:rsidR="00034039" w:rsidRPr="002A7430" w:rsidRDefault="00034039" w:rsidP="00CB6604">
            <w:pPr>
              <w:spacing w:line="288" w:lineRule="auto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১১/০৬/১৮</w:t>
            </w:r>
          </w:p>
        </w:tc>
        <w:tc>
          <w:tcPr>
            <w:tcW w:w="1024" w:type="dxa"/>
          </w:tcPr>
          <w:p w:rsidR="00034039" w:rsidRPr="002A7430" w:rsidRDefault="00034039" w:rsidP="00CB6604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034039" w:rsidRPr="002A7430" w:rsidTr="00034039">
        <w:trPr>
          <w:jc w:val="center"/>
        </w:trPr>
        <w:tc>
          <w:tcPr>
            <w:tcW w:w="910" w:type="dxa"/>
          </w:tcPr>
          <w:p w:rsidR="00034039" w:rsidRPr="002A7430" w:rsidRDefault="00034039" w:rsidP="00CB6604">
            <w:pPr>
              <w:numPr>
                <w:ilvl w:val="0"/>
                <w:numId w:val="2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ষাটগম্বুজ খানজাহানিয়া জববারিয়া এতিমখানা ও কারিগরি প্রশিক্ষণ কেন্দ্র, গ্রাম+ডাক-  সুন্দরঘোনা,বাগেরহাট, 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রেজি-বাগের-২৬৯/৯৯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১৫/০৬/৯৯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৪৪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১৯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৫০ শতক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১০/০৭/১৭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</w:p>
        </w:tc>
      </w:tr>
      <w:tr w:rsidR="00034039" w:rsidRPr="00465C8A" w:rsidTr="00034039">
        <w:trPr>
          <w:jc w:val="center"/>
        </w:trPr>
        <w:tc>
          <w:tcPr>
            <w:tcW w:w="910" w:type="dxa"/>
          </w:tcPr>
          <w:p w:rsidR="00034039" w:rsidRPr="00465C8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b w:val="0"/>
                <w:color w:val="00000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olor w:val="000000"/>
                <w:cs/>
                <w:lang w:bidi="bn-BD"/>
              </w:rPr>
              <w:t>১১৩.</w:t>
            </w: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মোহাম্মাদীয়া (সাঃ) খানকাশরিফ ও এতিমখানা,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আউলিয়াবাগ দশানী , বাগেরহাট, 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নং-৩১৭/৯৯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২২/১২/৯৯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২৫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৬০ শতক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২১/০৩/১৩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</w:tr>
      <w:tr w:rsidR="00034039" w:rsidRPr="00465C8A" w:rsidTr="00034039">
        <w:trPr>
          <w:jc w:val="center"/>
        </w:trPr>
        <w:tc>
          <w:tcPr>
            <w:tcW w:w="910" w:type="dxa"/>
          </w:tcPr>
          <w:p w:rsidR="00034039" w:rsidRPr="00465C8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b w:val="0"/>
                <w:color w:val="00000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olor w:val="000000"/>
                <w:cs/>
                <w:lang w:bidi="bn-BD"/>
              </w:rPr>
              <w:t>১১৪.</w:t>
            </w: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বাগদিয়া আহম্মাদীয়া এতিমখানা,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বাগদিয়া, ভট্টপ্রতাপ, বাগেরহাট, 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নং-৪৪৪/০১,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২০/০৫/০১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৫৯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২৫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৩৫ শতক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০১/০৬/১৬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</w:p>
        </w:tc>
      </w:tr>
      <w:tr w:rsidR="00034039" w:rsidRPr="00465C8A" w:rsidTr="00034039">
        <w:trPr>
          <w:jc w:val="center"/>
        </w:trPr>
        <w:tc>
          <w:tcPr>
            <w:tcW w:w="910" w:type="dxa"/>
          </w:tcPr>
          <w:p w:rsidR="00034039" w:rsidRPr="00465C8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b w:val="0"/>
                <w:color w:val="00000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olor w:val="000000"/>
                <w:cs/>
                <w:lang w:bidi="bn-BD"/>
              </w:rPr>
              <w:lastRenderedPageBreak/>
              <w:t>১১৫.</w:t>
            </w: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খানজাহান আলী মহিলা এতিমখানা,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কাঁঠাল দশানী, বাগেরহাট, 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নং-৫০৩/০২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১৪/০৫/০২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৩৮ শতক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২৯/০৭/০৯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</w:tr>
      <w:tr w:rsidR="00034039" w:rsidRPr="00465C8A" w:rsidTr="00034039">
        <w:trPr>
          <w:jc w:val="center"/>
        </w:trPr>
        <w:tc>
          <w:tcPr>
            <w:tcW w:w="910" w:type="dxa"/>
          </w:tcPr>
          <w:p w:rsidR="00034039" w:rsidRPr="00465C8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b w:val="0"/>
                <w:color w:val="00000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olor w:val="000000"/>
                <w:cs/>
                <w:lang w:bidi="bn-BD"/>
              </w:rPr>
              <w:t>১১৬.</w:t>
            </w: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ভট্টকনকপুর সিদ্দিকিয়া আমেনিয়া মদিনাতুল উলুম মাদ্রাসা, হেফজখানা, ইয়াতিমখানা ও লিলস্নাহ বোডিং, চুলকাঠি, বাগেরহাট সদর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রেজি নং-৫৮৩/০৩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০৬/০৯/০৩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৫৬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২৪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৩৮ শতক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২৫/০৫/১৬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</w:p>
        </w:tc>
      </w:tr>
      <w:tr w:rsidR="00034039" w:rsidRPr="00465C8A" w:rsidTr="00034039">
        <w:trPr>
          <w:jc w:val="center"/>
        </w:trPr>
        <w:tc>
          <w:tcPr>
            <w:tcW w:w="910" w:type="dxa"/>
          </w:tcPr>
          <w:p w:rsidR="00034039" w:rsidRPr="00465C8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b w:val="0"/>
                <w:color w:val="00000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olor w:val="000000"/>
                <w:cs/>
                <w:lang w:bidi="bn-BD"/>
              </w:rPr>
              <w:t>১১৭.</w:t>
            </w: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ঐ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পারনোয়াপাড়া পশ্চিমপাড়া মদিনাতুল  ও হাফেজিয়া মাদ্রাসা পারনোয়াপাড়া, বাগেরহাট, 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নং-৫৯৮/০৩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২২/১১/০৩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২১/০৯/১০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</w:tr>
      <w:tr w:rsidR="00034039" w:rsidRPr="00465C8A" w:rsidTr="00034039">
        <w:trPr>
          <w:jc w:val="center"/>
        </w:trPr>
        <w:tc>
          <w:tcPr>
            <w:tcW w:w="910" w:type="dxa"/>
          </w:tcPr>
          <w:p w:rsidR="00034039" w:rsidRPr="00465C8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b w:val="0"/>
                <w:color w:val="00000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olor w:val="000000"/>
                <w:cs/>
                <w:lang w:bidi="bn-BD"/>
              </w:rPr>
              <w:t>১১৮.</w:t>
            </w: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শহর সমাজসেবা কার্যালয় 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বরকতিয়া এতিমখানা,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সরই বাগেরহাট, 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নং-খুঃ-২৩২/৮০,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তাং-০৬/১০/৮০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৬০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৭০ শতক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২৯/০৪/১৩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</w:tr>
      <w:tr w:rsidR="00034039" w:rsidRPr="00465C8A" w:rsidTr="00034039">
        <w:trPr>
          <w:jc w:val="center"/>
        </w:trPr>
        <w:tc>
          <w:tcPr>
            <w:tcW w:w="910" w:type="dxa"/>
          </w:tcPr>
          <w:p w:rsidR="00034039" w:rsidRPr="00465C8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b w:val="0"/>
                <w:color w:val="00000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olor w:val="000000"/>
                <w:cs/>
                <w:lang w:bidi="bn-BD"/>
              </w:rPr>
              <w:t>১১৯.</w:t>
            </w:r>
          </w:p>
        </w:tc>
        <w:tc>
          <w:tcPr>
            <w:tcW w:w="144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শহর সমাজসেবা কার্যালয় </w:t>
            </w:r>
          </w:p>
        </w:tc>
        <w:tc>
          <w:tcPr>
            <w:tcW w:w="4402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আমেনা সামাদ এতিমখানা, 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মুনিগঞ্জ, বাগেরহাট, </w:t>
            </w:r>
          </w:p>
        </w:tc>
        <w:tc>
          <w:tcPr>
            <w:tcW w:w="211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নং-৪৩৮/০১</w:t>
            </w:r>
          </w:p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তাং-১৯/০৪/০১</w:t>
            </w:r>
          </w:p>
        </w:tc>
        <w:tc>
          <w:tcPr>
            <w:tcW w:w="1550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৬৬</w:t>
            </w:r>
          </w:p>
        </w:tc>
        <w:tc>
          <w:tcPr>
            <w:tcW w:w="1405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২৮</w:t>
            </w:r>
          </w:p>
        </w:tc>
        <w:tc>
          <w:tcPr>
            <w:tcW w:w="1635" w:type="dxa"/>
          </w:tcPr>
          <w:p w:rsidR="00034039" w:rsidRPr="00465C8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৭০ একর</w:t>
            </w:r>
          </w:p>
        </w:tc>
        <w:tc>
          <w:tcPr>
            <w:tcW w:w="1521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65C8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১৩/০৩/১৭</w:t>
            </w:r>
          </w:p>
        </w:tc>
        <w:tc>
          <w:tcPr>
            <w:tcW w:w="1024" w:type="dxa"/>
          </w:tcPr>
          <w:p w:rsidR="00034039" w:rsidRPr="00465C8A" w:rsidRDefault="00034039" w:rsidP="00CB6604">
            <w:pPr>
              <w:pStyle w:val="NoSpacing"/>
              <w:rPr>
                <w:rFonts w:ascii="Times New Roman" w:hAnsi="Times New Roman" w:cs="Times New Roman"/>
                <w:b w:val="0"/>
              </w:rPr>
            </w:pPr>
          </w:p>
        </w:tc>
      </w:tr>
      <w:tr w:rsidR="00034039" w:rsidRPr="005F462A" w:rsidTr="00034039">
        <w:trPr>
          <w:jc w:val="center"/>
        </w:trPr>
        <w:tc>
          <w:tcPr>
            <w:tcW w:w="910" w:type="dxa"/>
          </w:tcPr>
          <w:p w:rsidR="00034039" w:rsidRPr="005F462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462A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১২০.</w:t>
            </w:r>
          </w:p>
        </w:tc>
        <w:tc>
          <w:tcPr>
            <w:tcW w:w="1440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মোংলা</w:t>
            </w:r>
          </w:p>
        </w:tc>
        <w:tc>
          <w:tcPr>
            <w:tcW w:w="4402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মোহাম্মাদিয়া</w:t>
            </w: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 এতিমখানা,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 মাদ্রাসা রোড, মোংলা</w:t>
            </w:r>
          </w:p>
        </w:tc>
        <w:tc>
          <w:tcPr>
            <w:tcW w:w="211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বাগের-৮৫/৯২,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তাং-২১/৫/৯২</w:t>
            </w:r>
          </w:p>
        </w:tc>
        <w:tc>
          <w:tcPr>
            <w:tcW w:w="1550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১২</w:t>
            </w:r>
          </w:p>
        </w:tc>
        <w:tc>
          <w:tcPr>
            <w:tcW w:w="1405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5F462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১৫/০৪/১৪</w:t>
            </w:r>
          </w:p>
        </w:tc>
        <w:tc>
          <w:tcPr>
            <w:tcW w:w="1024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4039" w:rsidRPr="005F462A" w:rsidTr="00034039">
        <w:trPr>
          <w:jc w:val="center"/>
        </w:trPr>
        <w:tc>
          <w:tcPr>
            <w:tcW w:w="910" w:type="dxa"/>
          </w:tcPr>
          <w:p w:rsidR="00034039" w:rsidRPr="005F462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462A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১২১.</w:t>
            </w:r>
          </w:p>
        </w:tc>
        <w:tc>
          <w:tcPr>
            <w:tcW w:w="1440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’’</w:t>
            </w:r>
          </w:p>
        </w:tc>
        <w:tc>
          <w:tcPr>
            <w:tcW w:w="4402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ইসলামী সমাজকল্যাণ সমিতি কর্তৃক পরিচালিত এতিমখানা,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মাদুরপাল্টা, সাহেবের মেঠ, মোংলা, বাগেরহাট। </w:t>
            </w:r>
          </w:p>
        </w:tc>
        <w:tc>
          <w:tcPr>
            <w:tcW w:w="211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রেজিঃ- ৭২/৯০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তাং- ০৩/০৫/৯০</w:t>
            </w:r>
          </w:p>
        </w:tc>
        <w:tc>
          <w:tcPr>
            <w:tcW w:w="1550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০৮</w:t>
            </w:r>
          </w:p>
        </w:tc>
        <w:tc>
          <w:tcPr>
            <w:tcW w:w="1405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5F462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২ একর</w:t>
            </w:r>
          </w:p>
        </w:tc>
        <w:tc>
          <w:tcPr>
            <w:tcW w:w="152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১৮/০৮/১৪</w:t>
            </w:r>
          </w:p>
        </w:tc>
        <w:tc>
          <w:tcPr>
            <w:tcW w:w="1024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4039" w:rsidRPr="005F462A" w:rsidTr="00034039">
        <w:trPr>
          <w:jc w:val="center"/>
        </w:trPr>
        <w:tc>
          <w:tcPr>
            <w:tcW w:w="910" w:type="dxa"/>
          </w:tcPr>
          <w:p w:rsidR="00034039" w:rsidRPr="005F462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462A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১২২.</w:t>
            </w:r>
          </w:p>
        </w:tc>
        <w:tc>
          <w:tcPr>
            <w:tcW w:w="1440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’’</w:t>
            </w:r>
          </w:p>
        </w:tc>
        <w:tc>
          <w:tcPr>
            <w:tcW w:w="4402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সিগনাল টাওয়ার জরিনা কুলসুম শিশু সদন ও এতিমখানা,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 সিগনাল টাওয়ার, মোংলা, বাগেরহাট। </w:t>
            </w:r>
          </w:p>
        </w:tc>
        <w:tc>
          <w:tcPr>
            <w:tcW w:w="211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বাগের-১০৩/৯৩,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তাং-২৮/৭/৯৩</w:t>
            </w:r>
          </w:p>
        </w:tc>
        <w:tc>
          <w:tcPr>
            <w:tcW w:w="1550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৬২</w:t>
            </w:r>
          </w:p>
        </w:tc>
        <w:tc>
          <w:tcPr>
            <w:tcW w:w="1405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৩১</w:t>
            </w:r>
          </w:p>
        </w:tc>
        <w:tc>
          <w:tcPr>
            <w:tcW w:w="1635" w:type="dxa"/>
          </w:tcPr>
          <w:p w:rsidR="00034039" w:rsidRPr="005F462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৩.৩৫ একর</w:t>
            </w:r>
          </w:p>
        </w:tc>
        <w:tc>
          <w:tcPr>
            <w:tcW w:w="152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৩০/১০/১৭</w:t>
            </w:r>
          </w:p>
        </w:tc>
        <w:tc>
          <w:tcPr>
            <w:tcW w:w="1024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34039" w:rsidRPr="005F462A" w:rsidTr="00034039">
        <w:trPr>
          <w:jc w:val="center"/>
        </w:trPr>
        <w:tc>
          <w:tcPr>
            <w:tcW w:w="910" w:type="dxa"/>
          </w:tcPr>
          <w:p w:rsidR="00034039" w:rsidRPr="005F462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462A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১২৩.</w:t>
            </w:r>
          </w:p>
        </w:tc>
        <w:tc>
          <w:tcPr>
            <w:tcW w:w="1440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’’</w:t>
            </w:r>
          </w:p>
        </w:tc>
        <w:tc>
          <w:tcPr>
            <w:tcW w:w="4402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বাশতলা নছের উদ্দিন স্মৃতি শিশু সদন,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বাশতলা, মোংলা বাগেরহাট।</w:t>
            </w:r>
          </w:p>
        </w:tc>
        <w:tc>
          <w:tcPr>
            <w:tcW w:w="211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বাগের-১১১/৯৪,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তাং-৪/৯/৯৪</w:t>
            </w:r>
          </w:p>
        </w:tc>
        <w:tc>
          <w:tcPr>
            <w:tcW w:w="1550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১৫</w:t>
            </w:r>
          </w:p>
        </w:tc>
        <w:tc>
          <w:tcPr>
            <w:tcW w:w="1405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5F462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০৯/০৫/১৩</w:t>
            </w:r>
          </w:p>
        </w:tc>
        <w:tc>
          <w:tcPr>
            <w:tcW w:w="1024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4039" w:rsidRPr="005F462A" w:rsidTr="00034039">
        <w:trPr>
          <w:jc w:val="center"/>
        </w:trPr>
        <w:tc>
          <w:tcPr>
            <w:tcW w:w="910" w:type="dxa"/>
          </w:tcPr>
          <w:p w:rsidR="00034039" w:rsidRPr="005F462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462A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১২৪.</w:t>
            </w:r>
          </w:p>
        </w:tc>
        <w:tc>
          <w:tcPr>
            <w:tcW w:w="1440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’’</w:t>
            </w:r>
          </w:p>
        </w:tc>
        <w:tc>
          <w:tcPr>
            <w:tcW w:w="4402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আলহাজ্ব শেখ আফছা</w:t>
            </w:r>
            <w:bookmarkStart w:id="0" w:name="_GoBack"/>
            <w:bookmarkEnd w:id="0"/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রউদ্দিন এতিমখানা ও মাদ্রাসা,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মাদ্রাসা রোড, মোংলা, বাগেরহাট</w:t>
            </w:r>
          </w:p>
        </w:tc>
        <w:tc>
          <w:tcPr>
            <w:tcW w:w="211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বাগের-৪১৮/০১,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তাং-০২/২/০১</w:t>
            </w:r>
          </w:p>
        </w:tc>
        <w:tc>
          <w:tcPr>
            <w:tcW w:w="1550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৫৩</w:t>
            </w:r>
          </w:p>
        </w:tc>
        <w:tc>
          <w:tcPr>
            <w:tcW w:w="1405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২৪</w:t>
            </w:r>
          </w:p>
        </w:tc>
        <w:tc>
          <w:tcPr>
            <w:tcW w:w="1635" w:type="dxa"/>
          </w:tcPr>
          <w:p w:rsidR="00034039" w:rsidRPr="005F462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২৩/১০/১৭</w:t>
            </w:r>
          </w:p>
        </w:tc>
        <w:tc>
          <w:tcPr>
            <w:tcW w:w="1024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34039" w:rsidRPr="005F462A" w:rsidTr="00034039">
        <w:trPr>
          <w:jc w:val="center"/>
        </w:trPr>
        <w:tc>
          <w:tcPr>
            <w:tcW w:w="910" w:type="dxa"/>
          </w:tcPr>
          <w:p w:rsidR="00034039" w:rsidRPr="005F462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462A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১২৫.</w:t>
            </w:r>
          </w:p>
        </w:tc>
        <w:tc>
          <w:tcPr>
            <w:tcW w:w="1440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’’</w:t>
            </w:r>
          </w:p>
        </w:tc>
        <w:tc>
          <w:tcPr>
            <w:tcW w:w="4402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আলহাজ্ব কোরবান আলী এবতেদায়ী মাদ্রাসা ও এতিমখানা,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মালগাজী, মোংলা, বাগেরহাট।</w:t>
            </w:r>
          </w:p>
        </w:tc>
        <w:tc>
          <w:tcPr>
            <w:tcW w:w="211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বাগের-৪৭৬/০১,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তাং-৪/১১/০১</w:t>
            </w:r>
          </w:p>
        </w:tc>
        <w:tc>
          <w:tcPr>
            <w:tcW w:w="1550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৬৪</w:t>
            </w:r>
          </w:p>
        </w:tc>
        <w:tc>
          <w:tcPr>
            <w:tcW w:w="1405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২০</w:t>
            </w:r>
          </w:p>
        </w:tc>
        <w:tc>
          <w:tcPr>
            <w:tcW w:w="1635" w:type="dxa"/>
          </w:tcPr>
          <w:p w:rsidR="00034039" w:rsidRPr="005F462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৬০ শতক</w:t>
            </w:r>
          </w:p>
        </w:tc>
        <w:tc>
          <w:tcPr>
            <w:tcW w:w="152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১০/০৬/১৮</w:t>
            </w:r>
          </w:p>
        </w:tc>
        <w:tc>
          <w:tcPr>
            <w:tcW w:w="1024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34039" w:rsidRPr="005F462A" w:rsidTr="00034039">
        <w:trPr>
          <w:jc w:val="center"/>
        </w:trPr>
        <w:tc>
          <w:tcPr>
            <w:tcW w:w="910" w:type="dxa"/>
          </w:tcPr>
          <w:p w:rsidR="00034039" w:rsidRPr="005F462A" w:rsidRDefault="00034039" w:rsidP="00CB6604">
            <w:pPr>
              <w:pStyle w:val="NoSpacing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462A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১২৬.</w:t>
            </w:r>
          </w:p>
        </w:tc>
        <w:tc>
          <w:tcPr>
            <w:tcW w:w="1440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’’</w:t>
            </w:r>
          </w:p>
        </w:tc>
        <w:tc>
          <w:tcPr>
            <w:tcW w:w="4402" w:type="dxa"/>
            <w:vAlign w:val="center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ছোবেদ খান হাফিজিয়া মাদ্রাসা ও এতিমখানা,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 চিলা, মোংলা, বাগেরহাট। </w:t>
            </w:r>
          </w:p>
        </w:tc>
        <w:tc>
          <w:tcPr>
            <w:tcW w:w="211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বাগের-৭০৮/০৬, </w:t>
            </w:r>
          </w:p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তাং-২২/২/০৬</w:t>
            </w:r>
          </w:p>
        </w:tc>
        <w:tc>
          <w:tcPr>
            <w:tcW w:w="1550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১০</w:t>
            </w:r>
          </w:p>
        </w:tc>
        <w:tc>
          <w:tcPr>
            <w:tcW w:w="1405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০০</w:t>
            </w:r>
          </w:p>
        </w:tc>
        <w:tc>
          <w:tcPr>
            <w:tcW w:w="1635" w:type="dxa"/>
          </w:tcPr>
          <w:p w:rsidR="00034039" w:rsidRPr="005F462A" w:rsidRDefault="00034039" w:rsidP="00CB660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৩৩ শতক</w:t>
            </w:r>
          </w:p>
        </w:tc>
        <w:tc>
          <w:tcPr>
            <w:tcW w:w="1521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</w:rPr>
            </w:pPr>
            <w:r w:rsidRPr="005F462A">
              <w:rPr>
                <w:rFonts w:ascii="Nikosh" w:eastAsia="Nikosh" w:hAnsi="Nikosh" w:cs="Nikosh"/>
                <w:bCs/>
                <w:cs/>
                <w:lang w:bidi="bn-BD"/>
              </w:rPr>
              <w:t>১৫/০৬/১৫</w:t>
            </w:r>
          </w:p>
        </w:tc>
        <w:tc>
          <w:tcPr>
            <w:tcW w:w="1024" w:type="dxa"/>
          </w:tcPr>
          <w:p w:rsidR="00034039" w:rsidRPr="005F462A" w:rsidRDefault="00034039" w:rsidP="00CB6604">
            <w:pPr>
              <w:pStyle w:val="NoSpacing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034039" w:rsidRPr="005F462A" w:rsidRDefault="00034039" w:rsidP="00034039">
      <w:pPr>
        <w:pStyle w:val="NoSpacing"/>
        <w:rPr>
          <w:rFonts w:ascii="Times New Roman" w:hAnsi="Times New Roman" w:cs="Times New Roman"/>
        </w:rPr>
      </w:pPr>
    </w:p>
    <w:p w:rsidR="00034039" w:rsidRPr="005F462A" w:rsidRDefault="00034039" w:rsidP="00034039">
      <w:pPr>
        <w:pStyle w:val="NoSpacing"/>
        <w:rPr>
          <w:rFonts w:ascii="Times New Roman" w:hAnsi="Times New Roman" w:cs="Times New Roman"/>
        </w:rPr>
      </w:pPr>
    </w:p>
    <w:p w:rsidR="00034039" w:rsidRPr="005F462A" w:rsidRDefault="00034039" w:rsidP="00034039">
      <w:pPr>
        <w:pStyle w:val="NoSpacing"/>
        <w:rPr>
          <w:rFonts w:ascii="Times New Roman" w:hAnsi="Times New Roman" w:cs="Times New Roman"/>
        </w:rPr>
      </w:pPr>
    </w:p>
    <w:p w:rsidR="00BC6ADE" w:rsidRDefault="00BC6ADE"/>
    <w:sectPr w:rsidR="00BC6ADE" w:rsidSect="00034039">
      <w:pgSz w:w="16834" w:h="11909" w:orient="landscape" w:code="9"/>
      <w:pgMar w:top="1152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8F7"/>
    <w:multiLevelType w:val="hybridMultilevel"/>
    <w:tmpl w:val="9E20B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487EEF"/>
    <w:multiLevelType w:val="hybridMultilevel"/>
    <w:tmpl w:val="545A89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915FE2"/>
    <w:multiLevelType w:val="hybridMultilevel"/>
    <w:tmpl w:val="4C7245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42"/>
    <w:rsid w:val="00034039"/>
    <w:rsid w:val="00126DF7"/>
    <w:rsid w:val="00324142"/>
    <w:rsid w:val="00B5203B"/>
    <w:rsid w:val="00BC6ADE"/>
    <w:rsid w:val="00D7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39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34039"/>
    <w:pPr>
      <w:keepNext/>
      <w:jc w:val="center"/>
      <w:outlineLvl w:val="1"/>
    </w:pPr>
    <w:rPr>
      <w:rFonts w:cs="Times New Roman"/>
      <w:b w:val="0"/>
      <w:color w:val="auto"/>
      <w:sz w:val="28"/>
    </w:rPr>
  </w:style>
  <w:style w:type="paragraph" w:styleId="Heading3">
    <w:name w:val="heading 3"/>
    <w:basedOn w:val="Normal"/>
    <w:next w:val="Normal"/>
    <w:link w:val="Heading3Char"/>
    <w:qFormat/>
    <w:rsid w:val="00034039"/>
    <w:pPr>
      <w:keepNext/>
      <w:outlineLvl w:val="2"/>
    </w:pPr>
    <w:rPr>
      <w:rFonts w:cs="Times New Roman"/>
      <w:b w:val="0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34039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034039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03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0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039"/>
    <w:rPr>
      <w:rFonts w:ascii="SutonnyMJ" w:eastAsia="Times New Roman" w:hAnsi="SutonnyMJ" w:cs="Arial"/>
      <w:b/>
      <w:color w:val="333333"/>
      <w:sz w:val="24"/>
      <w:szCs w:val="24"/>
    </w:rPr>
  </w:style>
  <w:style w:type="paragraph" w:styleId="Footer">
    <w:name w:val="footer"/>
    <w:basedOn w:val="Normal"/>
    <w:link w:val="FooterChar"/>
    <w:rsid w:val="000340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039"/>
    <w:rPr>
      <w:rFonts w:ascii="SutonnyMJ" w:eastAsia="Times New Roman" w:hAnsi="SutonnyMJ" w:cs="Arial"/>
      <w:b/>
      <w:color w:val="333333"/>
      <w:sz w:val="24"/>
      <w:szCs w:val="24"/>
    </w:rPr>
  </w:style>
  <w:style w:type="character" w:styleId="Hyperlink">
    <w:name w:val="Hyperlink"/>
    <w:basedOn w:val="DefaultParagraphFont"/>
    <w:rsid w:val="00034039"/>
    <w:rPr>
      <w:color w:val="0000FF"/>
      <w:u w:val="single"/>
    </w:rPr>
  </w:style>
  <w:style w:type="paragraph" w:styleId="NoSpacing">
    <w:name w:val="No Spacing"/>
    <w:qFormat/>
    <w:rsid w:val="00034039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39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34039"/>
    <w:pPr>
      <w:keepNext/>
      <w:jc w:val="center"/>
      <w:outlineLvl w:val="1"/>
    </w:pPr>
    <w:rPr>
      <w:rFonts w:cs="Times New Roman"/>
      <w:b w:val="0"/>
      <w:color w:val="auto"/>
      <w:sz w:val="28"/>
    </w:rPr>
  </w:style>
  <w:style w:type="paragraph" w:styleId="Heading3">
    <w:name w:val="heading 3"/>
    <w:basedOn w:val="Normal"/>
    <w:next w:val="Normal"/>
    <w:link w:val="Heading3Char"/>
    <w:qFormat/>
    <w:rsid w:val="00034039"/>
    <w:pPr>
      <w:keepNext/>
      <w:outlineLvl w:val="2"/>
    </w:pPr>
    <w:rPr>
      <w:rFonts w:cs="Times New Roman"/>
      <w:b w:val="0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34039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034039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03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0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039"/>
    <w:rPr>
      <w:rFonts w:ascii="SutonnyMJ" w:eastAsia="Times New Roman" w:hAnsi="SutonnyMJ" w:cs="Arial"/>
      <w:b/>
      <w:color w:val="333333"/>
      <w:sz w:val="24"/>
      <w:szCs w:val="24"/>
    </w:rPr>
  </w:style>
  <w:style w:type="paragraph" w:styleId="Footer">
    <w:name w:val="footer"/>
    <w:basedOn w:val="Normal"/>
    <w:link w:val="FooterChar"/>
    <w:rsid w:val="000340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039"/>
    <w:rPr>
      <w:rFonts w:ascii="SutonnyMJ" w:eastAsia="Times New Roman" w:hAnsi="SutonnyMJ" w:cs="Arial"/>
      <w:b/>
      <w:color w:val="333333"/>
      <w:sz w:val="24"/>
      <w:szCs w:val="24"/>
    </w:rPr>
  </w:style>
  <w:style w:type="character" w:styleId="Hyperlink">
    <w:name w:val="Hyperlink"/>
    <w:basedOn w:val="DefaultParagraphFont"/>
    <w:rsid w:val="00034039"/>
    <w:rPr>
      <w:color w:val="0000FF"/>
      <w:u w:val="single"/>
    </w:rPr>
  </w:style>
  <w:style w:type="paragraph" w:styleId="NoSpacing">
    <w:name w:val="No Spacing"/>
    <w:qFormat/>
    <w:rsid w:val="00034039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2549</Words>
  <Characters>14534</Characters>
  <Application>Microsoft Office Word</Application>
  <DocSecurity>0</DocSecurity>
  <Lines>121</Lines>
  <Paragraphs>34</Paragraphs>
  <ScaleCrop>false</ScaleCrop>
  <Company/>
  <LinksUpToDate>false</LinksUpToDate>
  <CharactersWithSpaces>17049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2019-12-05T06:07:00Z</dcterms:created>
  <dcterms:modified xsi:type="dcterms:W3CDTF">2019-12-05T06:11:00Z</dcterms:modified>
</cp:coreProperties>
</file>